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5F66C" w14:textId="77777777" w:rsidR="005A731E" w:rsidRDefault="005A731E" w:rsidP="00726E17">
      <w:pPr>
        <w:jc w:val="both"/>
        <w:rPr>
          <w:rFonts w:ascii="Times New Roman" w:hAnsi="Times New Roman"/>
          <w:b/>
          <w:szCs w:val="22"/>
          <w:lang w:val="pt-BR"/>
        </w:rPr>
      </w:pPr>
    </w:p>
    <w:p w14:paraId="229B7DB4" w14:textId="77777777" w:rsidR="005A731E" w:rsidRDefault="005A731E" w:rsidP="00726E17">
      <w:pPr>
        <w:jc w:val="both"/>
        <w:rPr>
          <w:rFonts w:ascii="Times New Roman" w:hAnsi="Times New Roman"/>
          <w:b/>
          <w:szCs w:val="22"/>
          <w:lang w:val="pt-BR"/>
        </w:rPr>
      </w:pPr>
    </w:p>
    <w:p w14:paraId="42322E85" w14:textId="77777777" w:rsidR="005A731E" w:rsidRPr="00726E17" w:rsidRDefault="005A731E" w:rsidP="00726E1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726E17">
        <w:rPr>
          <w:rFonts w:ascii="Times New Roman" w:hAnsi="Times New Roman"/>
          <w:b/>
          <w:sz w:val="24"/>
          <w:szCs w:val="24"/>
          <w:lang w:val="pt-BR"/>
        </w:rPr>
        <w:t>ACORDO DE COOPERAÇÃO ACADÊMICA, CIENTÍFICA E CULTURAL</w:t>
      </w:r>
    </w:p>
    <w:p w14:paraId="1A2F6CC6" w14:textId="77777777" w:rsidR="005A731E" w:rsidRPr="00726E17" w:rsidRDefault="005A731E" w:rsidP="00726E1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726E17">
        <w:rPr>
          <w:rFonts w:ascii="Times New Roman" w:hAnsi="Times New Roman"/>
          <w:b/>
          <w:sz w:val="24"/>
          <w:szCs w:val="24"/>
          <w:lang w:val="pt-BR"/>
        </w:rPr>
        <w:t>entre a</w:t>
      </w:r>
    </w:p>
    <w:p w14:paraId="286CB435" w14:textId="77777777" w:rsidR="005A731E" w:rsidRPr="00726E17" w:rsidRDefault="005A731E" w:rsidP="00726E17">
      <w:pPr>
        <w:pStyle w:val="Ttulo3"/>
        <w:spacing w:line="360" w:lineRule="auto"/>
        <w:rPr>
          <w:sz w:val="24"/>
          <w:szCs w:val="24"/>
        </w:rPr>
      </w:pPr>
      <w:r w:rsidRPr="00726E17">
        <w:rPr>
          <w:sz w:val="24"/>
          <w:szCs w:val="24"/>
        </w:rPr>
        <w:t>UNIVERSIDADE FEDERAL DA BAHIA, SALVADOR, BAHIA, BRASIL</w:t>
      </w:r>
    </w:p>
    <w:p w14:paraId="6D4A2BA5" w14:textId="77777777" w:rsidR="005A731E" w:rsidRPr="00726E17" w:rsidRDefault="005A731E" w:rsidP="00726E1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de-DE" w:eastAsia="de-DE"/>
        </w:rPr>
      </w:pPr>
      <w:r w:rsidRPr="00726E17">
        <w:rPr>
          <w:rFonts w:ascii="Times New Roman" w:hAnsi="Times New Roman"/>
          <w:b/>
          <w:sz w:val="24"/>
          <w:szCs w:val="24"/>
          <w:lang w:val="de-DE" w:eastAsia="de-DE"/>
        </w:rPr>
        <w:t>e a</w:t>
      </w:r>
    </w:p>
    <w:p w14:paraId="51794357" w14:textId="77777777" w:rsidR="005A731E" w:rsidRPr="00726E17" w:rsidRDefault="005A731E" w:rsidP="00726E1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de-DE" w:eastAsia="de-DE"/>
        </w:rPr>
      </w:pPr>
      <w:r w:rsidRPr="00726E17">
        <w:rPr>
          <w:rFonts w:ascii="Times New Roman" w:hAnsi="Times New Roman"/>
          <w:b/>
          <w:sz w:val="24"/>
          <w:szCs w:val="24"/>
          <w:lang w:val="de-DE" w:eastAsia="de-DE"/>
        </w:rPr>
        <w:t>X</w:t>
      </w:r>
    </w:p>
    <w:p w14:paraId="341937C0" w14:textId="77777777" w:rsidR="005A731E" w:rsidRPr="00726E17" w:rsidRDefault="005A731E" w:rsidP="00726E17">
      <w:pPr>
        <w:jc w:val="center"/>
        <w:rPr>
          <w:rFonts w:ascii="Times New Roman" w:hAnsi="Times New Roman"/>
          <w:sz w:val="24"/>
          <w:szCs w:val="24"/>
          <w:lang w:val="de-DE" w:eastAsia="de-DE"/>
        </w:rPr>
      </w:pPr>
    </w:p>
    <w:p w14:paraId="467C7DBE" w14:textId="77777777" w:rsidR="005A731E" w:rsidRPr="00726E17" w:rsidRDefault="005A731E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726E17">
        <w:rPr>
          <w:rFonts w:ascii="Times New Roman" w:hAnsi="Times New Roman"/>
          <w:sz w:val="24"/>
          <w:szCs w:val="24"/>
          <w:lang w:val="pt-BR"/>
        </w:rPr>
        <w:t xml:space="preserve">Com o objetivo de fortalecer os laços de cooperação entre o Brasil e a </w:t>
      </w:r>
      <w:r w:rsidRPr="00726E17">
        <w:rPr>
          <w:rFonts w:ascii="Times New Roman" w:hAnsi="Times New Roman"/>
          <w:color w:val="FF0000"/>
          <w:sz w:val="24"/>
          <w:szCs w:val="24"/>
          <w:lang w:val="pt-BR"/>
        </w:rPr>
        <w:t>X</w:t>
      </w:r>
      <w:r w:rsidRPr="00726E17">
        <w:rPr>
          <w:rFonts w:ascii="Times New Roman" w:hAnsi="Times New Roman"/>
          <w:sz w:val="24"/>
          <w:szCs w:val="24"/>
          <w:lang w:val="pt-BR"/>
        </w:rPr>
        <w:t xml:space="preserve">, a Universidade Federal da Bahia, doravante denominada UFBA, representada neste ato, pelo Magnífico Reitor, Prof. </w:t>
      </w:r>
      <w:r w:rsidR="00FB71C7">
        <w:rPr>
          <w:rFonts w:ascii="Times New Roman" w:hAnsi="Times New Roman"/>
          <w:sz w:val="24"/>
          <w:szCs w:val="24"/>
          <w:lang w:val="pt-BR"/>
        </w:rPr>
        <w:t>Paulo Cesar Miguez de Oliveira</w:t>
      </w:r>
      <w:r w:rsidRPr="00726E17">
        <w:rPr>
          <w:rFonts w:ascii="Times New Roman" w:hAnsi="Times New Roman"/>
          <w:sz w:val="24"/>
          <w:szCs w:val="24"/>
          <w:lang w:val="pt-BR"/>
        </w:rPr>
        <w:t xml:space="preserve">, e a </w:t>
      </w:r>
      <w:r w:rsidRPr="00726E17">
        <w:rPr>
          <w:rFonts w:ascii="Times New Roman" w:hAnsi="Times New Roman"/>
          <w:b/>
          <w:color w:val="FF0000"/>
          <w:sz w:val="24"/>
          <w:szCs w:val="24"/>
          <w:lang w:val="pt-BR"/>
        </w:rPr>
        <w:t>X</w:t>
      </w:r>
      <w:r w:rsidRPr="00726E17">
        <w:rPr>
          <w:rFonts w:ascii="Times New Roman" w:hAnsi="Times New Roman"/>
          <w:sz w:val="24"/>
          <w:szCs w:val="24"/>
          <w:lang w:val="pt-BR"/>
        </w:rPr>
        <w:t xml:space="preserve">, doravante denominada </w:t>
      </w:r>
      <w:r w:rsidRPr="00726E17">
        <w:rPr>
          <w:rFonts w:ascii="Times New Roman" w:hAnsi="Times New Roman"/>
          <w:color w:val="FF0000"/>
          <w:sz w:val="24"/>
          <w:szCs w:val="24"/>
          <w:lang w:val="pt-BR"/>
        </w:rPr>
        <w:t>X</w:t>
      </w:r>
      <w:r w:rsidRPr="00726E17">
        <w:rPr>
          <w:rFonts w:ascii="Times New Roman" w:hAnsi="Times New Roman"/>
          <w:sz w:val="24"/>
          <w:szCs w:val="24"/>
          <w:lang w:val="pt-BR"/>
        </w:rPr>
        <w:t xml:space="preserve">, representada neste ato, pelo </w:t>
      </w:r>
      <w:r w:rsidRPr="00726E17">
        <w:rPr>
          <w:rFonts w:ascii="Times New Roman" w:hAnsi="Times New Roman"/>
          <w:color w:val="FF0000"/>
          <w:sz w:val="24"/>
          <w:szCs w:val="24"/>
          <w:lang w:val="pt-BR"/>
        </w:rPr>
        <w:t>X</w:t>
      </w:r>
      <w:r w:rsidRPr="00726E17">
        <w:rPr>
          <w:rFonts w:ascii="Times New Roman" w:hAnsi="Times New Roman"/>
          <w:sz w:val="24"/>
          <w:szCs w:val="24"/>
          <w:lang w:val="pt-BR"/>
        </w:rPr>
        <w:t>, firmam o presente Acordo de Cooperação Acadêmica, Científica e Cultural.</w:t>
      </w:r>
    </w:p>
    <w:p w14:paraId="30F0B652" w14:textId="77777777" w:rsidR="005A731E" w:rsidRPr="00726E17" w:rsidRDefault="005A731E" w:rsidP="00726E17">
      <w:pPr>
        <w:jc w:val="both"/>
        <w:rPr>
          <w:rFonts w:ascii="Times New Roman" w:hAnsi="Times New Roman"/>
          <w:sz w:val="24"/>
          <w:szCs w:val="24"/>
          <w:lang w:val="pt-BR" w:eastAsia="de-DE"/>
        </w:rPr>
      </w:pPr>
    </w:p>
    <w:p w14:paraId="1D8F2888" w14:textId="77777777" w:rsidR="005A731E" w:rsidRPr="00726E17" w:rsidRDefault="005A731E" w:rsidP="00726E17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726E17">
        <w:rPr>
          <w:rFonts w:ascii="Times New Roman" w:hAnsi="Times New Roman"/>
          <w:b/>
          <w:sz w:val="24"/>
          <w:szCs w:val="24"/>
          <w:lang w:val="pt-BR"/>
        </w:rPr>
        <w:t>CAPÍTULO I</w:t>
      </w:r>
    </w:p>
    <w:p w14:paraId="18129A7D" w14:textId="77777777" w:rsidR="005A731E" w:rsidRPr="00726E17" w:rsidRDefault="005A731E" w:rsidP="00726E17">
      <w:pPr>
        <w:pStyle w:val="Ttulo1"/>
        <w:jc w:val="center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726E17">
        <w:rPr>
          <w:rFonts w:ascii="Times New Roman" w:hAnsi="Times New Roman" w:cs="Times New Roman"/>
          <w:color w:val="auto"/>
          <w:sz w:val="24"/>
          <w:szCs w:val="24"/>
          <w:lang w:val="pt-BR"/>
        </w:rPr>
        <w:t>DO ESCOPO DA COOPERAÇÃO</w:t>
      </w:r>
    </w:p>
    <w:p w14:paraId="1CBD5FEA" w14:textId="77777777" w:rsidR="00726E17" w:rsidRPr="00726E17" w:rsidRDefault="00726E17" w:rsidP="00726E17">
      <w:pPr>
        <w:rPr>
          <w:rFonts w:ascii="Times New Roman" w:hAnsi="Times New Roman"/>
          <w:sz w:val="24"/>
          <w:szCs w:val="24"/>
          <w:lang w:val="pt-BR"/>
        </w:rPr>
      </w:pPr>
    </w:p>
    <w:p w14:paraId="281557D2" w14:textId="77777777" w:rsidR="005A731E" w:rsidRPr="00726E17" w:rsidRDefault="005A731E" w:rsidP="00726E17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26E17">
        <w:rPr>
          <w:rFonts w:ascii="Times New Roman" w:hAnsi="Times New Roman"/>
          <w:b/>
          <w:sz w:val="24"/>
          <w:szCs w:val="24"/>
          <w:lang w:val="pt-BR"/>
        </w:rPr>
        <w:t>ARTIGO 1:</w:t>
      </w:r>
    </w:p>
    <w:p w14:paraId="55D6D586" w14:textId="77777777" w:rsidR="005A731E" w:rsidRPr="00726E17" w:rsidRDefault="005A731E" w:rsidP="00726E17">
      <w:pPr>
        <w:jc w:val="both"/>
        <w:rPr>
          <w:rFonts w:ascii="Times New Roman" w:hAnsi="Times New Roman"/>
          <w:sz w:val="24"/>
          <w:szCs w:val="24"/>
          <w:lang w:val="pt-BR" w:eastAsia="de-DE"/>
        </w:rPr>
      </w:pPr>
      <w:r w:rsidRPr="00726E17">
        <w:rPr>
          <w:rFonts w:ascii="Times New Roman" w:hAnsi="Times New Roman"/>
          <w:sz w:val="24"/>
          <w:szCs w:val="24"/>
          <w:lang w:val="pt-BR"/>
        </w:rPr>
        <w:t>As áreas de cooperação beneficiadas por este Acordo incluem qualquer campo do conhecimento, escola, faculdade, instituto, departamento, centro, núcleo ou programa de extensão ou pesquisa que seja considerado de interesse mútuo e que possa contribuir para a consecução das metas estabelecidas pelas Partes</w:t>
      </w:r>
    </w:p>
    <w:p w14:paraId="2DCA6566" w14:textId="77777777" w:rsidR="00B94A03" w:rsidRPr="00726E17" w:rsidRDefault="00B94A03" w:rsidP="00726E17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8A0CD3A" w14:textId="77777777" w:rsidR="005A731E" w:rsidRPr="00726E17" w:rsidRDefault="005A731E" w:rsidP="00726E17">
      <w:pPr>
        <w:ind w:hanging="284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5BEDF55F" w14:textId="77777777" w:rsidR="005A731E" w:rsidRPr="00726E17" w:rsidRDefault="005A731E" w:rsidP="00726E17">
      <w:pPr>
        <w:ind w:hanging="284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726E17">
        <w:rPr>
          <w:rFonts w:ascii="Times New Roman" w:hAnsi="Times New Roman"/>
          <w:b/>
          <w:sz w:val="24"/>
          <w:szCs w:val="24"/>
          <w:lang w:val="pt-BR"/>
        </w:rPr>
        <w:t>CAPÍTULO II</w:t>
      </w:r>
    </w:p>
    <w:p w14:paraId="52EB2C68" w14:textId="77777777" w:rsidR="005A731E" w:rsidRDefault="005A731E" w:rsidP="00726E17">
      <w:pPr>
        <w:pStyle w:val="Ttulo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726E17">
        <w:rPr>
          <w:rFonts w:ascii="Times New Roman" w:hAnsi="Times New Roman" w:cs="Times New Roman"/>
          <w:color w:val="auto"/>
          <w:sz w:val="24"/>
          <w:szCs w:val="24"/>
          <w:lang w:val="pt-BR"/>
        </w:rPr>
        <w:t>DAS ÁREAS DE COOPERAÇÃO</w:t>
      </w:r>
    </w:p>
    <w:p w14:paraId="23136507" w14:textId="77777777" w:rsidR="00726E17" w:rsidRPr="00726E17" w:rsidRDefault="00726E17" w:rsidP="00726E17">
      <w:pPr>
        <w:rPr>
          <w:lang w:val="pt-BR"/>
        </w:rPr>
      </w:pPr>
    </w:p>
    <w:p w14:paraId="3A178FD1" w14:textId="77777777" w:rsidR="005A731E" w:rsidRPr="00726E17" w:rsidRDefault="005A731E" w:rsidP="00726E17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26E17">
        <w:rPr>
          <w:rFonts w:ascii="Times New Roman" w:hAnsi="Times New Roman"/>
          <w:b/>
          <w:sz w:val="24"/>
          <w:szCs w:val="24"/>
          <w:lang w:val="pt-BR"/>
        </w:rPr>
        <w:t xml:space="preserve">ARTIGO 2: </w:t>
      </w:r>
    </w:p>
    <w:p w14:paraId="34F50956" w14:textId="77777777" w:rsidR="005A731E" w:rsidRPr="00726E17" w:rsidRDefault="005A731E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726E17">
        <w:rPr>
          <w:rFonts w:ascii="Times New Roman" w:hAnsi="Times New Roman"/>
          <w:sz w:val="24"/>
          <w:szCs w:val="24"/>
          <w:lang w:val="pt-BR"/>
        </w:rPr>
        <w:t>Serão prioritariamente promovidas as seguintes atividades:</w:t>
      </w:r>
    </w:p>
    <w:p w14:paraId="3773FBDD" w14:textId="77777777" w:rsidR="005A731E" w:rsidRPr="00726E17" w:rsidRDefault="005A731E" w:rsidP="00726E17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77921C08" w14:textId="77777777" w:rsidR="005A731E" w:rsidRPr="00726E17" w:rsidRDefault="005A731E" w:rsidP="00726E17">
      <w:pPr>
        <w:pStyle w:val="Corpodetexto"/>
        <w:jc w:val="both"/>
        <w:rPr>
          <w:sz w:val="24"/>
          <w:szCs w:val="24"/>
        </w:rPr>
      </w:pPr>
    </w:p>
    <w:p w14:paraId="3B4A5B70" w14:textId="77777777" w:rsidR="005A731E" w:rsidRPr="00726E17" w:rsidRDefault="005A731E" w:rsidP="00726E17">
      <w:pPr>
        <w:pStyle w:val="Recuodecorpodetexto"/>
        <w:widowControl w:val="0"/>
        <w:numPr>
          <w:ilvl w:val="0"/>
          <w:numId w:val="1"/>
        </w:numPr>
        <w:tabs>
          <w:tab w:val="clear" w:pos="1636"/>
          <w:tab w:val="num" w:pos="-2835"/>
        </w:tabs>
        <w:ind w:left="0" w:firstLine="0"/>
        <w:rPr>
          <w:rFonts w:ascii="Times New Roman" w:hAnsi="Times New Roman"/>
          <w:szCs w:val="24"/>
        </w:rPr>
      </w:pPr>
      <w:r w:rsidRPr="00726E17">
        <w:rPr>
          <w:rFonts w:ascii="Times New Roman" w:hAnsi="Times New Roman"/>
          <w:szCs w:val="24"/>
        </w:rPr>
        <w:t>Intercâmbio de estudantes de cursos de graduação e de pós-graduação;</w:t>
      </w:r>
    </w:p>
    <w:p w14:paraId="2EA2AD55" w14:textId="77777777" w:rsidR="005A731E" w:rsidRPr="00726E17" w:rsidRDefault="005A731E" w:rsidP="00726E17">
      <w:pPr>
        <w:numPr>
          <w:ilvl w:val="0"/>
          <w:numId w:val="1"/>
        </w:numPr>
        <w:tabs>
          <w:tab w:val="clear" w:pos="1636"/>
        </w:tabs>
        <w:ind w:left="0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726E17">
        <w:rPr>
          <w:rFonts w:ascii="Times New Roman" w:hAnsi="Times New Roman"/>
          <w:sz w:val="24"/>
          <w:szCs w:val="24"/>
          <w:lang w:val="pt-BR"/>
        </w:rPr>
        <w:t xml:space="preserve">Colaboração entre professores e pesquisadores no que concerne ao desenvolvimento de projetos de extensão e de pesquisa; </w:t>
      </w:r>
    </w:p>
    <w:p w14:paraId="31E060F5" w14:textId="77777777" w:rsidR="005A731E" w:rsidRPr="00726E17" w:rsidRDefault="005A731E" w:rsidP="00726E17">
      <w:pPr>
        <w:numPr>
          <w:ilvl w:val="0"/>
          <w:numId w:val="1"/>
        </w:numPr>
        <w:tabs>
          <w:tab w:val="clear" w:pos="1636"/>
        </w:tabs>
        <w:ind w:left="0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726E17">
        <w:rPr>
          <w:rFonts w:ascii="Times New Roman" w:hAnsi="Times New Roman"/>
          <w:sz w:val="24"/>
          <w:szCs w:val="24"/>
          <w:lang w:val="pt-BR"/>
        </w:rPr>
        <w:t xml:space="preserve">Promoção de eventos científicos; </w:t>
      </w:r>
    </w:p>
    <w:p w14:paraId="07F470FF" w14:textId="77777777" w:rsidR="005A731E" w:rsidRPr="00726E17" w:rsidRDefault="005A731E" w:rsidP="00726E17">
      <w:pPr>
        <w:numPr>
          <w:ilvl w:val="0"/>
          <w:numId w:val="1"/>
        </w:numPr>
        <w:tabs>
          <w:tab w:val="clear" w:pos="1636"/>
        </w:tabs>
        <w:ind w:left="0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726E17">
        <w:rPr>
          <w:rFonts w:ascii="Times New Roman" w:hAnsi="Times New Roman"/>
          <w:sz w:val="24"/>
          <w:szCs w:val="24"/>
          <w:lang w:val="pt-BR"/>
        </w:rPr>
        <w:t xml:space="preserve">Orientação e </w:t>
      </w:r>
      <w:proofErr w:type="spellStart"/>
      <w:r w:rsidRPr="00726E17">
        <w:rPr>
          <w:rFonts w:ascii="Times New Roman" w:hAnsi="Times New Roman"/>
          <w:sz w:val="24"/>
          <w:szCs w:val="24"/>
          <w:lang w:val="pt-BR"/>
        </w:rPr>
        <w:t>co-orientação</w:t>
      </w:r>
      <w:proofErr w:type="spellEnd"/>
      <w:r w:rsidRPr="00726E17">
        <w:rPr>
          <w:rFonts w:ascii="Times New Roman" w:hAnsi="Times New Roman"/>
          <w:sz w:val="24"/>
          <w:szCs w:val="24"/>
          <w:lang w:val="pt-BR"/>
        </w:rPr>
        <w:t xml:space="preserve"> de dissertações de Mestrados e teses de Doutorado; e participação em bancas examinadoras;  </w:t>
      </w:r>
    </w:p>
    <w:p w14:paraId="479F9FE2" w14:textId="77777777" w:rsidR="005A731E" w:rsidRPr="00FB71C7" w:rsidRDefault="005A731E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FB71C7">
        <w:rPr>
          <w:rFonts w:ascii="Times New Roman" w:hAnsi="Times New Roman"/>
          <w:sz w:val="24"/>
          <w:szCs w:val="24"/>
          <w:lang w:val="pt-BR"/>
        </w:rPr>
        <w:t>Permuta de material bibliográfico</w:t>
      </w:r>
    </w:p>
    <w:p w14:paraId="51C57240" w14:textId="77777777" w:rsidR="005A731E" w:rsidRDefault="005A731E" w:rsidP="00726E17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1EBCD03A" w14:textId="77777777" w:rsidR="00726E17" w:rsidRDefault="00726E17" w:rsidP="00726E17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4C8D05C7" w14:textId="77777777" w:rsidR="005A731E" w:rsidRDefault="005A731E" w:rsidP="00726E17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726E17">
        <w:rPr>
          <w:rFonts w:ascii="Times New Roman" w:hAnsi="Times New Roman"/>
          <w:b/>
          <w:sz w:val="24"/>
          <w:szCs w:val="24"/>
          <w:lang w:val="pt-BR"/>
        </w:rPr>
        <w:t>CAPÍTULO III</w:t>
      </w:r>
    </w:p>
    <w:p w14:paraId="592392C9" w14:textId="77777777" w:rsidR="00726E17" w:rsidRPr="00726E17" w:rsidRDefault="00726E17" w:rsidP="00726E17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726E17">
        <w:rPr>
          <w:rFonts w:ascii="Times New Roman" w:hAnsi="Times New Roman" w:cs="Times New Roman"/>
          <w:color w:val="auto"/>
          <w:sz w:val="24"/>
          <w:szCs w:val="24"/>
          <w:lang w:val="pt-BR"/>
        </w:rPr>
        <w:t>DAS FORMAS DE COOPERAÇÃO</w:t>
      </w:r>
    </w:p>
    <w:p w14:paraId="44C30DA6" w14:textId="77777777" w:rsidR="00726E17" w:rsidRPr="00726E17" w:rsidRDefault="00726E17" w:rsidP="00726E17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09EF70F9" w14:textId="77777777" w:rsidR="005A731E" w:rsidRPr="00726E17" w:rsidRDefault="005A731E" w:rsidP="00726E17">
      <w:pPr>
        <w:pStyle w:val="Ttulo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1CDC7DD" w14:textId="77777777" w:rsidR="005A731E" w:rsidRPr="00726E17" w:rsidRDefault="005A731E" w:rsidP="00726E17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  <w:r w:rsidRPr="00726E17"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  <w:t xml:space="preserve">ARTIGO 3: </w:t>
      </w:r>
    </w:p>
    <w:p w14:paraId="0E794719" w14:textId="77777777" w:rsidR="005A731E" w:rsidRPr="00726E17" w:rsidRDefault="005A731E" w:rsidP="00726E17">
      <w:pPr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726E17">
        <w:rPr>
          <w:rFonts w:ascii="Times New Roman" w:hAnsi="Times New Roman"/>
          <w:sz w:val="24"/>
          <w:szCs w:val="24"/>
          <w:lang w:val="pt-PT"/>
        </w:rPr>
        <w:t xml:space="preserve">Atividades específicas conjuntas, condições para a utilização dos resultados obtidos por meio dessas atividades e arranjos para visitas, intercâmbios e outras formas de cooperação serão desenvolvidos mutuamente para cada caso específico através de um </w:t>
      </w:r>
      <w:r w:rsidRPr="00726E17">
        <w:rPr>
          <w:rFonts w:ascii="Times New Roman" w:hAnsi="Times New Roman"/>
          <w:b/>
          <w:sz w:val="24"/>
          <w:szCs w:val="24"/>
          <w:lang w:val="pt-PT"/>
        </w:rPr>
        <w:t>Termo Aditivo.</w:t>
      </w:r>
    </w:p>
    <w:p w14:paraId="5DA94D71" w14:textId="77777777" w:rsidR="005A731E" w:rsidRDefault="005A731E" w:rsidP="00726E17">
      <w:pPr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14:paraId="430CCD34" w14:textId="77777777" w:rsidR="00726E17" w:rsidRPr="00726E17" w:rsidRDefault="00726E17" w:rsidP="00726E17">
      <w:pPr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14:paraId="5D2925F8" w14:textId="77777777" w:rsidR="005A731E" w:rsidRPr="00726E17" w:rsidRDefault="005A731E" w:rsidP="00726E17">
      <w:pPr>
        <w:jc w:val="center"/>
        <w:rPr>
          <w:rFonts w:ascii="Times New Roman" w:hAnsi="Times New Roman"/>
          <w:sz w:val="24"/>
          <w:szCs w:val="24"/>
          <w:lang w:val="pt-BR"/>
        </w:rPr>
      </w:pPr>
      <w:r w:rsidRPr="00726E17">
        <w:rPr>
          <w:rFonts w:ascii="Times New Roman" w:hAnsi="Times New Roman"/>
          <w:b/>
          <w:sz w:val="24"/>
          <w:szCs w:val="24"/>
          <w:lang w:val="pt-BR"/>
        </w:rPr>
        <w:t>CAPÍTULO IV</w:t>
      </w:r>
    </w:p>
    <w:p w14:paraId="0EA29262" w14:textId="77777777" w:rsidR="005A731E" w:rsidRPr="00726E17" w:rsidRDefault="005A731E" w:rsidP="00726E17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726E17">
        <w:rPr>
          <w:rFonts w:ascii="Times New Roman" w:hAnsi="Times New Roman" w:cs="Times New Roman"/>
          <w:color w:val="auto"/>
          <w:sz w:val="24"/>
          <w:szCs w:val="24"/>
          <w:lang w:val="pt-BR"/>
        </w:rPr>
        <w:t>DAS FINANÇAS</w:t>
      </w:r>
    </w:p>
    <w:p w14:paraId="0DD673AD" w14:textId="77777777" w:rsidR="005A731E" w:rsidRPr="00726E17" w:rsidRDefault="005A731E" w:rsidP="00726E17">
      <w:pPr>
        <w:jc w:val="both"/>
        <w:rPr>
          <w:rFonts w:ascii="Times New Roman" w:hAnsi="Times New Roman"/>
          <w:sz w:val="24"/>
          <w:szCs w:val="24"/>
          <w:lang w:val="de-DE" w:eastAsia="de-DE"/>
        </w:rPr>
      </w:pPr>
    </w:p>
    <w:p w14:paraId="77205E8E" w14:textId="77777777" w:rsidR="005A731E" w:rsidRPr="00726E17" w:rsidRDefault="005A731E" w:rsidP="00726E17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26E17">
        <w:rPr>
          <w:rFonts w:ascii="Times New Roman" w:hAnsi="Times New Roman"/>
          <w:b/>
          <w:sz w:val="24"/>
          <w:szCs w:val="24"/>
          <w:lang w:val="pt-BR"/>
        </w:rPr>
        <w:t xml:space="preserve">ARTIGO 4: </w:t>
      </w:r>
    </w:p>
    <w:p w14:paraId="2FD85BF5" w14:textId="77777777" w:rsidR="005A731E" w:rsidRPr="00726E17" w:rsidRDefault="005A731E" w:rsidP="00726E17">
      <w:pPr>
        <w:jc w:val="both"/>
        <w:rPr>
          <w:rStyle w:val="hps"/>
          <w:rFonts w:ascii="Times New Roman" w:eastAsiaTheme="majorEastAsia" w:hAnsi="Times New Roman"/>
          <w:sz w:val="24"/>
          <w:szCs w:val="24"/>
          <w:lang w:val="pt-PT"/>
        </w:rPr>
      </w:pPr>
      <w:r w:rsidRPr="00726E17">
        <w:rPr>
          <w:rFonts w:ascii="Times New Roman" w:hAnsi="Times New Roman"/>
          <w:sz w:val="24"/>
          <w:szCs w:val="24"/>
          <w:lang w:val="pt-BR"/>
        </w:rPr>
        <w:t xml:space="preserve">O presente Acordo não implica em nenhum compromisso financeiro, seja de uma parte, seja da outra. </w:t>
      </w:r>
      <w:r w:rsidRPr="00726E17">
        <w:rPr>
          <w:rStyle w:val="hps"/>
          <w:rFonts w:ascii="Times New Roman" w:eastAsiaTheme="majorEastAsia" w:hAnsi="Times New Roman"/>
          <w:sz w:val="24"/>
          <w:szCs w:val="24"/>
          <w:lang w:val="pt-PT"/>
        </w:rPr>
        <w:t>Projetos</w:t>
      </w:r>
      <w:r w:rsidRPr="00726E17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726E17">
        <w:rPr>
          <w:rStyle w:val="hps"/>
          <w:rFonts w:ascii="Times New Roman" w:eastAsiaTheme="majorEastAsia" w:hAnsi="Times New Roman"/>
          <w:sz w:val="24"/>
          <w:szCs w:val="24"/>
          <w:lang w:val="pt-PT"/>
        </w:rPr>
        <w:t>que envolvem</w:t>
      </w:r>
      <w:r w:rsidRPr="00726E17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726E17">
        <w:rPr>
          <w:rStyle w:val="hps"/>
          <w:rFonts w:ascii="Times New Roman" w:eastAsiaTheme="majorEastAsia" w:hAnsi="Times New Roman"/>
          <w:sz w:val="24"/>
          <w:szCs w:val="24"/>
          <w:lang w:val="pt-PT"/>
        </w:rPr>
        <w:t>a aquisição e</w:t>
      </w:r>
      <w:r w:rsidRPr="00726E17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726E17">
        <w:rPr>
          <w:rStyle w:val="hps"/>
          <w:rFonts w:ascii="Times New Roman" w:eastAsiaTheme="majorEastAsia" w:hAnsi="Times New Roman"/>
          <w:sz w:val="24"/>
          <w:szCs w:val="24"/>
          <w:lang w:val="pt-PT"/>
        </w:rPr>
        <w:t>gestão de recursos financeiros</w:t>
      </w:r>
      <w:r w:rsidRPr="00726E17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726E17">
        <w:rPr>
          <w:rStyle w:val="hps"/>
          <w:rFonts w:ascii="Times New Roman" w:eastAsiaTheme="majorEastAsia" w:hAnsi="Times New Roman"/>
          <w:sz w:val="24"/>
          <w:szCs w:val="24"/>
          <w:lang w:val="pt-PT"/>
        </w:rPr>
        <w:t>estarão sujeitos a</w:t>
      </w:r>
      <w:r w:rsidRPr="00726E17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726E17">
        <w:rPr>
          <w:rStyle w:val="hps"/>
          <w:rFonts w:ascii="Times New Roman" w:eastAsiaTheme="majorEastAsia" w:hAnsi="Times New Roman"/>
          <w:sz w:val="24"/>
          <w:szCs w:val="24"/>
          <w:lang w:val="pt-PT"/>
        </w:rPr>
        <w:t>Termos Aditivos</w:t>
      </w:r>
      <w:r w:rsidRPr="00726E17">
        <w:rPr>
          <w:rFonts w:ascii="Times New Roman" w:hAnsi="Times New Roman"/>
          <w:sz w:val="24"/>
          <w:szCs w:val="24"/>
          <w:lang w:val="pt-PT"/>
        </w:rPr>
        <w:t xml:space="preserve">, nos quais </w:t>
      </w:r>
      <w:r w:rsidRPr="00726E17">
        <w:rPr>
          <w:rStyle w:val="hps"/>
          <w:rFonts w:ascii="Times New Roman" w:eastAsiaTheme="majorEastAsia" w:hAnsi="Times New Roman"/>
          <w:sz w:val="24"/>
          <w:szCs w:val="24"/>
          <w:lang w:val="pt-PT"/>
        </w:rPr>
        <w:t>as partes envolvidas</w:t>
      </w:r>
      <w:r w:rsidRPr="00726E17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726E17">
        <w:rPr>
          <w:rStyle w:val="hps"/>
          <w:rFonts w:ascii="Times New Roman" w:eastAsiaTheme="majorEastAsia" w:hAnsi="Times New Roman"/>
          <w:sz w:val="24"/>
          <w:szCs w:val="24"/>
          <w:lang w:val="pt-PT"/>
        </w:rPr>
        <w:t>devem</w:t>
      </w:r>
      <w:r w:rsidRPr="00726E17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726E17">
        <w:rPr>
          <w:rStyle w:val="hps"/>
          <w:rFonts w:ascii="Times New Roman" w:eastAsiaTheme="majorEastAsia" w:hAnsi="Times New Roman"/>
          <w:sz w:val="24"/>
          <w:szCs w:val="24"/>
          <w:lang w:val="pt-PT"/>
        </w:rPr>
        <w:t>anexar documentação</w:t>
      </w:r>
      <w:r w:rsidRPr="00726E17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726E17">
        <w:rPr>
          <w:rStyle w:val="hps"/>
          <w:rFonts w:ascii="Times New Roman" w:eastAsiaTheme="majorEastAsia" w:hAnsi="Times New Roman"/>
          <w:sz w:val="24"/>
          <w:szCs w:val="24"/>
          <w:lang w:val="pt-PT"/>
        </w:rPr>
        <w:t>certificadora</w:t>
      </w:r>
      <w:r w:rsidRPr="00726E17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726E17">
        <w:rPr>
          <w:rStyle w:val="hps"/>
          <w:rFonts w:ascii="Times New Roman" w:eastAsiaTheme="majorEastAsia" w:hAnsi="Times New Roman"/>
          <w:sz w:val="24"/>
          <w:szCs w:val="24"/>
          <w:lang w:val="pt-PT"/>
        </w:rPr>
        <w:t>do financiamento.</w:t>
      </w:r>
    </w:p>
    <w:p w14:paraId="1A4C8EE9" w14:textId="77777777" w:rsidR="005A731E" w:rsidRDefault="005A731E" w:rsidP="00726E17">
      <w:pPr>
        <w:jc w:val="both"/>
        <w:rPr>
          <w:rStyle w:val="hps"/>
          <w:rFonts w:ascii="Times New Roman" w:eastAsiaTheme="majorEastAsia" w:hAnsi="Times New Roman"/>
          <w:b/>
          <w:sz w:val="24"/>
          <w:szCs w:val="24"/>
          <w:lang w:val="pt-PT"/>
        </w:rPr>
      </w:pPr>
    </w:p>
    <w:p w14:paraId="0613505F" w14:textId="77777777" w:rsidR="00726E17" w:rsidRPr="00726E17" w:rsidRDefault="00726E17" w:rsidP="00726E17">
      <w:pPr>
        <w:jc w:val="both"/>
        <w:rPr>
          <w:rStyle w:val="hps"/>
          <w:rFonts w:ascii="Times New Roman" w:eastAsiaTheme="majorEastAsia" w:hAnsi="Times New Roman"/>
          <w:b/>
          <w:sz w:val="24"/>
          <w:szCs w:val="24"/>
          <w:lang w:val="pt-PT"/>
        </w:rPr>
      </w:pPr>
    </w:p>
    <w:p w14:paraId="2DFF0A2E" w14:textId="77777777" w:rsidR="005A731E" w:rsidRPr="00726E17" w:rsidRDefault="005A731E" w:rsidP="00726E17">
      <w:pPr>
        <w:pStyle w:val="Ttulo3"/>
        <w:rPr>
          <w:sz w:val="24"/>
          <w:szCs w:val="24"/>
        </w:rPr>
      </w:pPr>
      <w:r w:rsidRPr="00726E17">
        <w:rPr>
          <w:sz w:val="24"/>
          <w:szCs w:val="24"/>
        </w:rPr>
        <w:t>CAPÍTULO V</w:t>
      </w:r>
    </w:p>
    <w:p w14:paraId="2C364CFF" w14:textId="77777777" w:rsidR="005A731E" w:rsidRPr="00726E17" w:rsidRDefault="005A731E" w:rsidP="00726E17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726E17">
        <w:rPr>
          <w:rFonts w:ascii="Times New Roman" w:hAnsi="Times New Roman" w:cs="Times New Roman"/>
          <w:color w:val="auto"/>
          <w:sz w:val="24"/>
          <w:szCs w:val="24"/>
          <w:lang w:val="pt-BR"/>
        </w:rPr>
        <w:t>DO INTERCÂMBIO DE ESTUDANTES</w:t>
      </w:r>
    </w:p>
    <w:p w14:paraId="3A3494A6" w14:textId="77777777" w:rsidR="005A731E" w:rsidRPr="00726E17" w:rsidRDefault="005A731E" w:rsidP="00726E17">
      <w:pPr>
        <w:jc w:val="both"/>
        <w:rPr>
          <w:rFonts w:ascii="Times New Roman" w:hAnsi="Times New Roman"/>
          <w:sz w:val="24"/>
          <w:szCs w:val="24"/>
          <w:lang w:val="de-DE" w:eastAsia="de-DE"/>
        </w:rPr>
      </w:pPr>
    </w:p>
    <w:p w14:paraId="0E377F1F" w14:textId="77777777" w:rsidR="005A731E" w:rsidRPr="00726E17" w:rsidRDefault="005A731E" w:rsidP="00726E17">
      <w:pPr>
        <w:jc w:val="both"/>
        <w:rPr>
          <w:rFonts w:ascii="Times New Roman" w:hAnsi="Times New Roman"/>
          <w:sz w:val="24"/>
          <w:szCs w:val="24"/>
          <w:lang w:val="de-DE" w:eastAsia="de-DE"/>
        </w:rPr>
      </w:pPr>
      <w:r w:rsidRPr="00726E17">
        <w:rPr>
          <w:rFonts w:ascii="Times New Roman" w:hAnsi="Times New Roman"/>
          <w:b/>
          <w:sz w:val="24"/>
          <w:szCs w:val="24"/>
          <w:lang w:val="pt-BR"/>
        </w:rPr>
        <w:t>ARTIGO 5:</w:t>
      </w:r>
    </w:p>
    <w:p w14:paraId="02148170" w14:textId="77777777" w:rsidR="005A731E" w:rsidRPr="00726E17" w:rsidRDefault="005A731E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726E17">
        <w:rPr>
          <w:rFonts w:ascii="Times New Roman" w:hAnsi="Times New Roman"/>
          <w:sz w:val="24"/>
          <w:szCs w:val="24"/>
          <w:lang w:val="pt-BR"/>
        </w:rPr>
        <w:t>Os estudantes participantes do intercâmbio pagarão as despesas acadêmicas na universidade de origem, ficando isentos do pagamento dos cursos regulares na universidade anfitriã. Quaisquer cursos não-regulares oferecidos pela instituição-anfitriã a pedido da instituição de origem serão cobrados.</w:t>
      </w:r>
    </w:p>
    <w:p w14:paraId="67B64980" w14:textId="77777777" w:rsidR="005A731E" w:rsidRPr="00726E17" w:rsidRDefault="005A731E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572EACF6" w14:textId="77777777" w:rsidR="00726E17" w:rsidRPr="00726E17" w:rsidRDefault="00726E17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4AE34B5" w14:textId="77777777" w:rsidR="005A731E" w:rsidRPr="00726E17" w:rsidRDefault="005A731E" w:rsidP="00726E17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26E17">
        <w:rPr>
          <w:rFonts w:ascii="Times New Roman" w:hAnsi="Times New Roman"/>
          <w:b/>
          <w:sz w:val="24"/>
          <w:szCs w:val="24"/>
          <w:lang w:val="pt-BR"/>
        </w:rPr>
        <w:t xml:space="preserve">ARTIGO 6: </w:t>
      </w:r>
    </w:p>
    <w:p w14:paraId="1A28C758" w14:textId="77777777" w:rsidR="005A731E" w:rsidRPr="00726E17" w:rsidRDefault="005A731E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726E17">
        <w:rPr>
          <w:rFonts w:ascii="Times New Roman" w:hAnsi="Times New Roman"/>
          <w:sz w:val="24"/>
          <w:szCs w:val="24"/>
          <w:lang w:val="pt-BR"/>
        </w:rPr>
        <w:t>Os participantes deste acordo arcarão com as despesas para obtenção de visto, viagem, hospedagem, seguro saúde internacional e repatriamento, alimentação, transporte, aquisição de material de estudos, dentre outras, que se façam desejadas ou necessárias durante o período de intercâmbio.</w:t>
      </w:r>
    </w:p>
    <w:p w14:paraId="2974284D" w14:textId="77777777" w:rsidR="005A731E" w:rsidRDefault="005A731E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83AE7B0" w14:textId="77777777" w:rsidR="00726E17" w:rsidRPr="00726E17" w:rsidRDefault="00726E17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6D74359" w14:textId="77777777" w:rsidR="005A731E" w:rsidRPr="00726E17" w:rsidRDefault="005A731E" w:rsidP="00726E17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726E17">
        <w:rPr>
          <w:rFonts w:ascii="Times New Roman" w:hAnsi="Times New Roman"/>
          <w:b/>
          <w:sz w:val="24"/>
          <w:szCs w:val="24"/>
          <w:lang w:val="pt-BR"/>
        </w:rPr>
        <w:t>CAPÍTULO VI</w:t>
      </w:r>
    </w:p>
    <w:p w14:paraId="7B3F8332" w14:textId="77777777" w:rsidR="005A731E" w:rsidRPr="00726E17" w:rsidRDefault="005A731E" w:rsidP="00726E17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726E17">
        <w:rPr>
          <w:rFonts w:ascii="Times New Roman" w:hAnsi="Times New Roman" w:cs="Times New Roman"/>
          <w:color w:val="auto"/>
          <w:sz w:val="24"/>
          <w:szCs w:val="24"/>
          <w:lang w:val="pt-BR"/>
        </w:rPr>
        <w:t>DA REPRESENTAÇÃO INSTITUCIONAL</w:t>
      </w:r>
    </w:p>
    <w:p w14:paraId="4E991B83" w14:textId="77777777" w:rsidR="005A731E" w:rsidRPr="00726E17" w:rsidRDefault="005A731E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2C13E4A" w14:textId="77777777" w:rsidR="005A731E" w:rsidRPr="00726E17" w:rsidRDefault="005A731E" w:rsidP="00726E17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26E17">
        <w:rPr>
          <w:rFonts w:ascii="Times New Roman" w:hAnsi="Times New Roman"/>
          <w:b/>
          <w:sz w:val="24"/>
          <w:szCs w:val="24"/>
          <w:lang w:val="pt-BR"/>
        </w:rPr>
        <w:t xml:space="preserve">ARTIGO 7: </w:t>
      </w:r>
    </w:p>
    <w:p w14:paraId="2A7F8496" w14:textId="59985413" w:rsidR="005A731E" w:rsidRPr="00726E17" w:rsidRDefault="005A731E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726E17">
        <w:rPr>
          <w:rFonts w:ascii="Times New Roman" w:hAnsi="Times New Roman"/>
          <w:sz w:val="24"/>
          <w:szCs w:val="24"/>
          <w:lang w:val="pt-BR"/>
        </w:rPr>
        <w:t xml:space="preserve">As Partes indicam, para responder pela administração das atividades realizadas no âmbito deste Acordo, dois Coordenadores Institucionais. O coordenador Institucional da UFBA deverá enviar relatórios anuais à </w:t>
      </w:r>
      <w:r w:rsidR="00BD57A2">
        <w:rPr>
          <w:rFonts w:ascii="Times New Roman" w:hAnsi="Times New Roman"/>
          <w:sz w:val="24"/>
          <w:szCs w:val="24"/>
          <w:lang w:val="pt-BR"/>
        </w:rPr>
        <w:t xml:space="preserve">Superintendência de Relações </w:t>
      </w:r>
      <w:r w:rsidRPr="00726E17">
        <w:rPr>
          <w:rFonts w:ascii="Times New Roman" w:hAnsi="Times New Roman"/>
          <w:sz w:val="24"/>
          <w:szCs w:val="24"/>
          <w:lang w:val="pt-BR"/>
        </w:rPr>
        <w:t xml:space="preserve">Internacionais - </w:t>
      </w:r>
      <w:r w:rsidR="00BD57A2">
        <w:rPr>
          <w:rFonts w:ascii="Times New Roman" w:hAnsi="Times New Roman"/>
          <w:sz w:val="24"/>
          <w:szCs w:val="24"/>
          <w:lang w:val="pt-BR"/>
        </w:rPr>
        <w:t>SRI</w:t>
      </w:r>
      <w:r w:rsidRPr="00726E17">
        <w:rPr>
          <w:rFonts w:ascii="Times New Roman" w:hAnsi="Times New Roman"/>
          <w:sz w:val="24"/>
          <w:szCs w:val="24"/>
          <w:lang w:val="pt-BR"/>
        </w:rPr>
        <w:t xml:space="preserve"> da UFBA. </w:t>
      </w:r>
    </w:p>
    <w:p w14:paraId="790E30F3" w14:textId="77777777" w:rsidR="005A731E" w:rsidRPr="00726E17" w:rsidRDefault="005A731E" w:rsidP="00726E17">
      <w:pPr>
        <w:pBdr>
          <w:bar w:val="single" w:sz="4" w:color="auto"/>
        </w:pBd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078DEE7" w14:textId="77777777" w:rsidR="005A731E" w:rsidRPr="00726E17" w:rsidRDefault="005A731E" w:rsidP="00726E17">
      <w:pPr>
        <w:pBdr>
          <w:bar w:val="single" w:sz="4" w:color="auto"/>
        </w:pBd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80C0AE0" w14:textId="77777777" w:rsidR="005A731E" w:rsidRPr="00726E17" w:rsidRDefault="005A731E" w:rsidP="00726E17">
      <w:pPr>
        <w:pBdr>
          <w:bar w:val="single" w:sz="4" w:color="auto"/>
        </w:pBdr>
        <w:jc w:val="both"/>
        <w:rPr>
          <w:rFonts w:ascii="Times New Roman" w:hAnsi="Times New Roman"/>
          <w:sz w:val="24"/>
          <w:szCs w:val="24"/>
          <w:lang w:val="pt-BR"/>
        </w:rPr>
      </w:pPr>
      <w:r w:rsidRPr="00726E17">
        <w:rPr>
          <w:rFonts w:ascii="Times New Roman" w:hAnsi="Times New Roman"/>
          <w:sz w:val="24"/>
          <w:szCs w:val="24"/>
          <w:lang w:val="pt-BR"/>
        </w:rPr>
        <w:t xml:space="preserve">Coordenador Institucional da UFBA: </w:t>
      </w:r>
    </w:p>
    <w:p w14:paraId="710A0DBC" w14:textId="77777777" w:rsidR="005A731E" w:rsidRPr="00726E17" w:rsidRDefault="005A731E" w:rsidP="00726E17">
      <w:pPr>
        <w:pBdr>
          <w:bar w:val="single" w:sz="4" w:color="auto"/>
        </w:pBd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9BDE7C0" w14:textId="77777777" w:rsidR="005A731E" w:rsidRPr="00726E17" w:rsidRDefault="005A731E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726E17">
        <w:rPr>
          <w:rFonts w:ascii="Times New Roman" w:hAnsi="Times New Roman"/>
          <w:sz w:val="24"/>
          <w:szCs w:val="24"/>
          <w:lang w:val="pt-BR"/>
        </w:rPr>
        <w:t>Coordenador Institucional da X</w:t>
      </w:r>
    </w:p>
    <w:p w14:paraId="75706D5D" w14:textId="77777777" w:rsidR="005A731E" w:rsidRPr="00726E17" w:rsidRDefault="005A731E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52086F6" w14:textId="77777777" w:rsidR="00726E17" w:rsidRPr="00726E17" w:rsidRDefault="00726E17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BE68712" w14:textId="77777777" w:rsidR="00726E17" w:rsidRPr="00726E17" w:rsidRDefault="00726E17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55D8B98B" w14:textId="77777777" w:rsidR="00726E17" w:rsidRPr="00726E17" w:rsidRDefault="00726E17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652FB02" w14:textId="77777777" w:rsidR="005A731E" w:rsidRPr="00726E17" w:rsidRDefault="005A731E" w:rsidP="00726E17">
      <w:pPr>
        <w:jc w:val="center"/>
        <w:rPr>
          <w:rFonts w:ascii="Times New Roman" w:hAnsi="Times New Roman"/>
          <w:sz w:val="24"/>
          <w:szCs w:val="24"/>
          <w:lang w:val="pt-BR"/>
        </w:rPr>
      </w:pPr>
      <w:r w:rsidRPr="00726E17">
        <w:rPr>
          <w:rFonts w:ascii="Times New Roman" w:hAnsi="Times New Roman"/>
          <w:b/>
          <w:sz w:val="24"/>
          <w:szCs w:val="24"/>
          <w:lang w:val="pt-BR"/>
        </w:rPr>
        <w:t>CAPÍTULO VII</w:t>
      </w:r>
    </w:p>
    <w:p w14:paraId="6874830C" w14:textId="77777777" w:rsidR="005A731E" w:rsidRPr="00726E17" w:rsidRDefault="005A731E" w:rsidP="00726E17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726E17">
        <w:rPr>
          <w:rFonts w:ascii="Times New Roman" w:hAnsi="Times New Roman" w:cs="Times New Roman"/>
          <w:color w:val="auto"/>
          <w:sz w:val="24"/>
          <w:szCs w:val="24"/>
          <w:lang w:val="pt-BR"/>
        </w:rPr>
        <w:t>DA VIGÊNCIA</w:t>
      </w:r>
    </w:p>
    <w:p w14:paraId="58D43EFF" w14:textId="77777777" w:rsidR="005A731E" w:rsidRPr="00726E17" w:rsidRDefault="005A731E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1819C18" w14:textId="77777777" w:rsidR="005A731E" w:rsidRPr="00726E17" w:rsidRDefault="005A731E" w:rsidP="00726E17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26E17">
        <w:rPr>
          <w:rFonts w:ascii="Times New Roman" w:hAnsi="Times New Roman"/>
          <w:b/>
          <w:sz w:val="24"/>
          <w:szCs w:val="24"/>
          <w:lang w:val="pt-BR"/>
        </w:rPr>
        <w:t xml:space="preserve">ARTIGO 8: </w:t>
      </w:r>
    </w:p>
    <w:p w14:paraId="444E2E4B" w14:textId="42F8161F" w:rsidR="005A731E" w:rsidRPr="00726E17" w:rsidRDefault="005A731E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726E17">
        <w:rPr>
          <w:rFonts w:ascii="Times New Roman" w:hAnsi="Times New Roman"/>
          <w:sz w:val="24"/>
          <w:szCs w:val="24"/>
          <w:lang w:val="pt-BR"/>
        </w:rPr>
        <w:t xml:space="preserve">Este Acordo de </w:t>
      </w:r>
      <w:r w:rsidR="00BD57A2">
        <w:rPr>
          <w:rFonts w:ascii="Times New Roman" w:hAnsi="Times New Roman"/>
          <w:sz w:val="24"/>
          <w:szCs w:val="24"/>
          <w:lang w:val="pt-BR"/>
        </w:rPr>
        <w:t>Cooperação</w:t>
      </w:r>
      <w:r w:rsidRPr="00726E17">
        <w:rPr>
          <w:rFonts w:ascii="Times New Roman" w:hAnsi="Times New Roman"/>
          <w:sz w:val="24"/>
          <w:szCs w:val="24"/>
          <w:lang w:val="pt-BR"/>
        </w:rPr>
        <w:t xml:space="preserve"> vigorará por cinco (05) anos a partir da data da última assinatura, podendo ser renovado, por igual período, mediante acordo mútuo, por escrito.</w:t>
      </w:r>
    </w:p>
    <w:p w14:paraId="0652CA77" w14:textId="77777777" w:rsidR="005A731E" w:rsidRPr="00726E17" w:rsidRDefault="005A731E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12DFB31" w14:textId="77777777" w:rsidR="005A731E" w:rsidRDefault="005A731E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726E17">
        <w:rPr>
          <w:rFonts w:ascii="Times New Roman" w:hAnsi="Times New Roman"/>
          <w:sz w:val="24"/>
          <w:szCs w:val="24"/>
          <w:lang w:val="pt-BR"/>
        </w:rPr>
        <w:t>Qualquer uma das partes poderá cancelar o presente Acordo através de notificação, por escrito, até noventa (90) dias antes de seu término, sem prejuízo para as atividades, programas ou projetos que estiverem sendo desenvolvidos.</w:t>
      </w:r>
    </w:p>
    <w:p w14:paraId="2441F551" w14:textId="77777777" w:rsidR="00BD57A2" w:rsidRDefault="00BD57A2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58626A5" w14:textId="77777777" w:rsidR="00BD57A2" w:rsidRPr="0088068C" w:rsidRDefault="00BD57A2" w:rsidP="00BD57A2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88068C">
        <w:rPr>
          <w:rFonts w:ascii="Times New Roman" w:hAnsi="Times New Roman"/>
          <w:b/>
          <w:iCs/>
          <w:sz w:val="24"/>
          <w:szCs w:val="24"/>
        </w:rPr>
        <w:t>CAPITULO VIII</w:t>
      </w:r>
    </w:p>
    <w:p w14:paraId="368575B6" w14:textId="77777777" w:rsidR="00BD57A2" w:rsidRPr="00BD57A2" w:rsidRDefault="00BD57A2" w:rsidP="00BD57A2">
      <w:pPr>
        <w:jc w:val="center"/>
        <w:rPr>
          <w:rFonts w:ascii="Times New Roman" w:hAnsi="Times New Roman"/>
          <w:iCs/>
          <w:sz w:val="24"/>
          <w:szCs w:val="24"/>
        </w:rPr>
      </w:pPr>
      <w:r w:rsidRPr="00BD57A2">
        <w:rPr>
          <w:rFonts w:ascii="Times New Roman" w:hAnsi="Times New Roman"/>
          <w:color w:val="000000"/>
          <w:spacing w:val="-3"/>
          <w:sz w:val="24"/>
          <w:szCs w:val="24"/>
          <w:shd w:val="clear" w:color="auto" w:fill="FDFDFD"/>
        </w:rPr>
        <w:t>CONFIDENCIALIDADE E PROPRIEDADE INTELECTUAL</w:t>
      </w:r>
    </w:p>
    <w:p w14:paraId="680D7D58" w14:textId="77777777" w:rsidR="00BD57A2" w:rsidRDefault="00BD57A2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C2FD6A5" w14:textId="29B8E6C7" w:rsidR="00BD57A2" w:rsidRDefault="00BD57A2" w:rsidP="00BD57A2">
      <w:pPr>
        <w:jc w:val="both"/>
        <w:rPr>
          <w:rFonts w:ascii="Times New Roman" w:hAnsi="Times New Roman"/>
          <w:b/>
          <w:iCs/>
          <w:sz w:val="24"/>
          <w:szCs w:val="24"/>
          <w:lang w:val="pt-BR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ARTIGO </w:t>
      </w:r>
      <w:r>
        <w:rPr>
          <w:rFonts w:ascii="Times New Roman" w:hAnsi="Times New Roman"/>
          <w:b/>
          <w:iCs/>
          <w:sz w:val="24"/>
          <w:szCs w:val="24"/>
        </w:rPr>
        <w:t>9:</w:t>
      </w:r>
    </w:p>
    <w:p w14:paraId="724A2DF6" w14:textId="77777777" w:rsidR="00BD57A2" w:rsidRPr="00BD57A2" w:rsidRDefault="00BD57A2" w:rsidP="00BD57A2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pacing w:val="-3"/>
        </w:rPr>
        <w:t>9.1 </w:t>
      </w:r>
      <w:r>
        <w:rPr>
          <w:color w:val="000000"/>
        </w:rPr>
        <w:t xml:space="preserve">As Partes manterão estrita confidencialidade em relação às informações que fornecerem </w:t>
      </w:r>
      <w:r w:rsidRPr="00BD57A2">
        <w:rPr>
          <w:color w:val="000000"/>
        </w:rPr>
        <w:t>mutuamente ou às quais tenham acesso em virtude da execução deste Convenio. As obrigações previstas nesta cláusula permanecerão em vigor e serão exigíveis mesmo que os signatários rescindam este instrumento jurídico.</w:t>
      </w:r>
    </w:p>
    <w:p w14:paraId="22D23526" w14:textId="77777777" w:rsidR="00BD57A2" w:rsidRPr="00BD57A2" w:rsidRDefault="00BD57A2" w:rsidP="00BD57A2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</w:p>
    <w:p w14:paraId="754DB32A" w14:textId="77777777" w:rsidR="00BD57A2" w:rsidRPr="00BD57A2" w:rsidRDefault="00BD57A2" w:rsidP="00BD57A2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BD57A2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9.2 As Partes comprometem-se a respeitar os direitos de propriedade intelectual, de forma que os resultados científicos obtidos na execução de ações conjuntas possam ser publicados desde que haja concordância expressa da outra parte, garantindo a obrigatoriedade que se faça constar a contribuição de ambas as Instituições para o logro destes resultados.</w:t>
      </w:r>
    </w:p>
    <w:p w14:paraId="3FD972B4" w14:textId="77777777" w:rsidR="00BD57A2" w:rsidRPr="00BD57A2" w:rsidRDefault="00BD57A2" w:rsidP="00726E17">
      <w:pPr>
        <w:jc w:val="both"/>
        <w:rPr>
          <w:rFonts w:ascii="Times New Roman" w:hAnsi="Times New Roman"/>
          <w:sz w:val="24"/>
          <w:szCs w:val="24"/>
        </w:rPr>
      </w:pPr>
    </w:p>
    <w:p w14:paraId="4C0A56F9" w14:textId="77777777" w:rsidR="005A731E" w:rsidRPr="00726E17" w:rsidRDefault="005A731E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3B775EF" w14:textId="77777777" w:rsidR="005A731E" w:rsidRPr="00726E17" w:rsidRDefault="005A731E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726E17">
        <w:rPr>
          <w:rFonts w:ascii="Times New Roman" w:hAnsi="Times New Roman"/>
          <w:sz w:val="24"/>
          <w:szCs w:val="24"/>
          <w:lang w:val="pt-BR"/>
        </w:rPr>
        <w:t xml:space="preserve">Assinado pela UFBA e pela </w:t>
      </w:r>
      <w:r w:rsidRPr="00726E17">
        <w:rPr>
          <w:rFonts w:ascii="Times New Roman" w:hAnsi="Times New Roman"/>
          <w:color w:val="FF0000"/>
          <w:sz w:val="24"/>
          <w:szCs w:val="24"/>
          <w:lang w:val="pt-BR"/>
        </w:rPr>
        <w:t>X</w:t>
      </w:r>
      <w:r w:rsidRPr="00726E17">
        <w:rPr>
          <w:rFonts w:ascii="Times New Roman" w:hAnsi="Times New Roman"/>
          <w:sz w:val="24"/>
          <w:szCs w:val="24"/>
          <w:lang w:val="pt-BR"/>
        </w:rPr>
        <w:t>, em duas vias</w:t>
      </w:r>
      <w:r w:rsidRPr="00726E17">
        <w:rPr>
          <w:rFonts w:ascii="Times New Roman" w:hAnsi="Times New Roman"/>
          <w:sz w:val="24"/>
          <w:szCs w:val="24"/>
          <w:lang w:val="pt-BR" w:eastAsia="zh-TW"/>
        </w:rPr>
        <w:t xml:space="preserve">, </w:t>
      </w:r>
      <w:r w:rsidRPr="00726E17">
        <w:rPr>
          <w:rFonts w:ascii="Times New Roman" w:hAnsi="Times New Roman"/>
          <w:sz w:val="24"/>
          <w:szCs w:val="24"/>
          <w:lang w:val="pt-BR"/>
        </w:rPr>
        <w:t>os dois textos com o mesmo teor e valor legal.</w:t>
      </w:r>
    </w:p>
    <w:p w14:paraId="703425BE" w14:textId="77777777" w:rsidR="005A731E" w:rsidRDefault="005A731E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B98D4A6" w14:textId="77777777" w:rsidR="00726E17" w:rsidRDefault="00726E17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5122AA10" w14:textId="77777777" w:rsidR="00726E17" w:rsidRDefault="00726E17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9E305C6" w14:textId="77777777" w:rsidR="00726E17" w:rsidRDefault="00726E17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55614E3A" w14:textId="77777777" w:rsidR="00726E17" w:rsidRDefault="00726E17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102E3FC" w14:textId="77777777" w:rsidR="00726E17" w:rsidRDefault="00726E17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26E17" w14:paraId="3E358077" w14:textId="77777777" w:rsidTr="00726E17">
        <w:trPr>
          <w:jc w:val="center"/>
        </w:trPr>
        <w:tc>
          <w:tcPr>
            <w:tcW w:w="4814" w:type="dxa"/>
          </w:tcPr>
          <w:p w14:paraId="36F0F704" w14:textId="77777777" w:rsidR="00726E17" w:rsidRPr="00726E17" w:rsidRDefault="00726E17" w:rsidP="00726E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26E1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Professor </w:t>
            </w:r>
            <w:r w:rsidR="00FB71C7" w:rsidRPr="00FB71C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Paulo Cesar Miguez de Oliveira</w:t>
            </w:r>
          </w:p>
        </w:tc>
        <w:tc>
          <w:tcPr>
            <w:tcW w:w="4814" w:type="dxa"/>
          </w:tcPr>
          <w:p w14:paraId="55411E55" w14:textId="77777777" w:rsidR="00726E17" w:rsidRPr="00726E17" w:rsidRDefault="00726E17" w:rsidP="00726E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26E1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Professor X</w:t>
            </w:r>
          </w:p>
        </w:tc>
      </w:tr>
      <w:tr w:rsidR="00726E17" w14:paraId="67381555" w14:textId="77777777" w:rsidTr="00726E17">
        <w:trPr>
          <w:jc w:val="center"/>
        </w:trPr>
        <w:tc>
          <w:tcPr>
            <w:tcW w:w="4814" w:type="dxa"/>
          </w:tcPr>
          <w:p w14:paraId="258E2A0D" w14:textId="77777777" w:rsidR="00726E17" w:rsidRPr="00726E17" w:rsidRDefault="00726E17" w:rsidP="00726E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proofErr w:type="spellStart"/>
            <w:r w:rsidRPr="00726E17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Reitor</w:t>
            </w:r>
            <w:proofErr w:type="spellEnd"/>
          </w:p>
        </w:tc>
        <w:tc>
          <w:tcPr>
            <w:tcW w:w="4814" w:type="dxa"/>
          </w:tcPr>
          <w:p w14:paraId="59EFFFE0" w14:textId="77777777" w:rsidR="00726E17" w:rsidRPr="00726E17" w:rsidRDefault="00726E17" w:rsidP="00726E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proofErr w:type="spellStart"/>
            <w:r w:rsidRPr="00726E1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Reitor</w:t>
            </w:r>
            <w:proofErr w:type="spellEnd"/>
            <w:r w:rsidRPr="00726E1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/Presidente</w:t>
            </w:r>
          </w:p>
        </w:tc>
      </w:tr>
      <w:tr w:rsidR="00726E17" w14:paraId="2A073DF0" w14:textId="77777777" w:rsidTr="00726E17">
        <w:trPr>
          <w:jc w:val="center"/>
        </w:trPr>
        <w:tc>
          <w:tcPr>
            <w:tcW w:w="4814" w:type="dxa"/>
          </w:tcPr>
          <w:p w14:paraId="6D97395D" w14:textId="77777777" w:rsidR="00726E17" w:rsidRPr="00726E17" w:rsidRDefault="00726E17" w:rsidP="00726E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proofErr w:type="spellStart"/>
            <w:r w:rsidRPr="00726E1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Universidade</w:t>
            </w:r>
            <w:proofErr w:type="spellEnd"/>
            <w:r w:rsidRPr="00726E1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Federal da Bahia</w:t>
            </w:r>
          </w:p>
        </w:tc>
        <w:tc>
          <w:tcPr>
            <w:tcW w:w="4814" w:type="dxa"/>
          </w:tcPr>
          <w:p w14:paraId="5D809CAB" w14:textId="77777777" w:rsidR="00726E17" w:rsidRPr="00726E17" w:rsidRDefault="00726E17" w:rsidP="00726E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26E1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Universidade</w:t>
            </w:r>
          </w:p>
        </w:tc>
      </w:tr>
    </w:tbl>
    <w:p w14:paraId="72DFF6A7" w14:textId="77777777" w:rsidR="00726E17" w:rsidRDefault="00726E17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506560A" w14:textId="77777777" w:rsidR="00726E17" w:rsidRDefault="00726E17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F1F6A5E" w14:textId="77777777" w:rsidR="00726E17" w:rsidRDefault="00726E17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726E17">
        <w:rPr>
          <w:rFonts w:ascii="Times New Roman" w:hAnsi="Times New Roman"/>
          <w:b/>
          <w:sz w:val="24"/>
          <w:szCs w:val="24"/>
          <w:lang w:val="en-GB"/>
        </w:rPr>
        <w:t>Data:</w:t>
      </w:r>
      <w:r>
        <w:rPr>
          <w:rFonts w:ascii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hAnsi="Times New Roman"/>
          <w:b/>
          <w:sz w:val="24"/>
          <w:szCs w:val="24"/>
          <w:lang w:val="en-GB"/>
        </w:rPr>
        <w:tab/>
        <w:t>Data:</w:t>
      </w:r>
    </w:p>
    <w:p w14:paraId="63405C7B" w14:textId="77777777" w:rsidR="00726E17" w:rsidRPr="00726E17" w:rsidRDefault="00726E17" w:rsidP="00726E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728CDB3" w14:textId="77777777" w:rsidR="005A731E" w:rsidRPr="005A731E" w:rsidRDefault="005A731E" w:rsidP="005A731E">
      <w:pPr>
        <w:rPr>
          <w:rFonts w:ascii="Times New Roman" w:hAnsi="Times New Roman"/>
          <w:szCs w:val="22"/>
          <w:lang w:val="pt-BR"/>
        </w:rPr>
      </w:pPr>
    </w:p>
    <w:sectPr w:rsidR="005A731E" w:rsidRPr="005A731E" w:rsidSect="00726E17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16EDB" w14:textId="77777777" w:rsidR="00B26908" w:rsidRDefault="00B26908" w:rsidP="005A731E">
      <w:r>
        <w:separator/>
      </w:r>
    </w:p>
  </w:endnote>
  <w:endnote w:type="continuationSeparator" w:id="0">
    <w:p w14:paraId="5D77B39A" w14:textId="77777777" w:rsidR="00B26908" w:rsidRDefault="00B26908" w:rsidP="005A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B0293" w14:textId="77777777" w:rsidR="00B26908" w:rsidRDefault="00B26908" w:rsidP="005A731E">
      <w:r>
        <w:separator/>
      </w:r>
    </w:p>
  </w:footnote>
  <w:footnote w:type="continuationSeparator" w:id="0">
    <w:p w14:paraId="23820163" w14:textId="77777777" w:rsidR="00B26908" w:rsidRDefault="00B26908" w:rsidP="005A7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5A04" w14:textId="77777777" w:rsidR="005A731E" w:rsidRDefault="005A731E" w:rsidP="005A731E">
    <w:pPr>
      <w:pStyle w:val="Cabealho"/>
      <w:tabs>
        <w:tab w:val="clear" w:pos="4252"/>
        <w:tab w:val="clear" w:pos="8504"/>
        <w:tab w:val="left" w:pos="6870"/>
      </w:tabs>
    </w:pPr>
    <w:r>
      <w:rPr>
        <w:noProof/>
        <w:lang w:val="pt-BR" w:eastAsia="pt-BR"/>
      </w:rPr>
      <w:drawing>
        <wp:inline distT="0" distB="0" distL="0" distR="0" wp14:anchorId="119B40F6" wp14:editId="0C17DB43">
          <wp:extent cx="657225" cy="990600"/>
          <wp:effectExtent l="0" t="0" r="9525" b="0"/>
          <wp:docPr id="1" name="Imagem 1" descr="BRASAO UFBA_assinaltura e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UFBA_assinaltura espe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[partner logo]</w:t>
    </w:r>
  </w:p>
  <w:p w14:paraId="3E7AF710" w14:textId="77777777" w:rsidR="005A731E" w:rsidRDefault="005A73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07522"/>
    <w:multiLevelType w:val="singleLevel"/>
    <w:tmpl w:val="DAD0116A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num w:numId="1" w16cid:durableId="126433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31E"/>
    <w:rsid w:val="002C56B9"/>
    <w:rsid w:val="00461B2E"/>
    <w:rsid w:val="005A731E"/>
    <w:rsid w:val="005E4164"/>
    <w:rsid w:val="00677701"/>
    <w:rsid w:val="00726E17"/>
    <w:rsid w:val="008A55A2"/>
    <w:rsid w:val="00B26908"/>
    <w:rsid w:val="00B94A03"/>
    <w:rsid w:val="00BC7439"/>
    <w:rsid w:val="00BD57A2"/>
    <w:rsid w:val="00F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7D45"/>
  <w15:chartTrackingRefBased/>
  <w15:docId w15:val="{332A8A34-4DF0-4F01-9A38-A439EA45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1E"/>
    <w:pPr>
      <w:spacing w:after="0" w:line="240" w:lineRule="auto"/>
    </w:pPr>
    <w:rPr>
      <w:rFonts w:ascii="Bookman Old Style" w:eastAsia="Times New Roman" w:hAnsi="Bookman Old Style" w:cs="Times New Roman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A73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A73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5A731E"/>
    <w:pPr>
      <w:keepNext/>
      <w:jc w:val="center"/>
      <w:outlineLvl w:val="2"/>
    </w:pPr>
    <w:rPr>
      <w:rFonts w:ascii="Times New Roman" w:hAnsi="Times New Roman"/>
      <w:b/>
      <w:sz w:val="26"/>
      <w:lang w:val="de-DE" w:eastAsia="de-DE"/>
    </w:rPr>
  </w:style>
  <w:style w:type="paragraph" w:styleId="Ttulo5">
    <w:name w:val="heading 5"/>
    <w:basedOn w:val="Normal"/>
    <w:next w:val="Normal"/>
    <w:link w:val="Ttulo5Char"/>
    <w:qFormat/>
    <w:rsid w:val="005A731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A731E"/>
    <w:rPr>
      <w:rFonts w:ascii="Times New Roman" w:eastAsia="Times New Roman" w:hAnsi="Times New Roman" w:cs="Times New Roman"/>
      <w:b/>
      <w:sz w:val="26"/>
      <w:szCs w:val="20"/>
      <w:lang w:val="de-DE" w:eastAsia="de-DE"/>
    </w:rPr>
  </w:style>
  <w:style w:type="character" w:customStyle="1" w:styleId="Ttulo1Char">
    <w:name w:val="Título 1 Char"/>
    <w:basedOn w:val="Fontepargpadro"/>
    <w:link w:val="Ttulo1"/>
    <w:uiPriority w:val="9"/>
    <w:rsid w:val="005A73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Corpodetexto">
    <w:name w:val="Body Text"/>
    <w:basedOn w:val="Normal"/>
    <w:link w:val="CorpodetextoChar"/>
    <w:rsid w:val="005A731E"/>
    <w:pPr>
      <w:jc w:val="center"/>
    </w:pPr>
    <w:rPr>
      <w:rFonts w:ascii="Times New Roman" w:hAnsi="Times New Roman"/>
      <w:b/>
      <w:sz w:val="36"/>
      <w:lang w:val="de-DE" w:eastAsia="de-DE"/>
    </w:rPr>
  </w:style>
  <w:style w:type="character" w:customStyle="1" w:styleId="CorpodetextoChar">
    <w:name w:val="Corpo de texto Char"/>
    <w:basedOn w:val="Fontepargpadro"/>
    <w:link w:val="Corpodetexto"/>
    <w:rsid w:val="005A731E"/>
    <w:rPr>
      <w:rFonts w:ascii="Times New Roman" w:eastAsia="Times New Roman" w:hAnsi="Times New Roman" w:cs="Times New Roman"/>
      <w:b/>
      <w:sz w:val="36"/>
      <w:szCs w:val="20"/>
      <w:lang w:val="de-DE" w:eastAsia="de-DE"/>
    </w:rPr>
  </w:style>
  <w:style w:type="paragraph" w:styleId="Recuodecorpodetexto">
    <w:name w:val="Body Text Indent"/>
    <w:basedOn w:val="Normal"/>
    <w:link w:val="RecuodecorpodetextoChar"/>
    <w:rsid w:val="005A731E"/>
    <w:pPr>
      <w:ind w:firstLine="1418"/>
      <w:jc w:val="both"/>
    </w:pPr>
    <w:rPr>
      <w:rFonts w:ascii="Arial" w:hAnsi="Arial"/>
      <w:snapToGrid w:val="0"/>
      <w:sz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A731E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A73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ps">
    <w:name w:val="hps"/>
    <w:basedOn w:val="Fontepargpadro"/>
    <w:rsid w:val="005A731E"/>
  </w:style>
  <w:style w:type="character" w:customStyle="1" w:styleId="Ttulo5Char">
    <w:name w:val="Título 5 Char"/>
    <w:basedOn w:val="Fontepargpadro"/>
    <w:link w:val="Ttulo5"/>
    <w:rsid w:val="005A731E"/>
    <w:rPr>
      <w:rFonts w:ascii="Bookman Old Style" w:eastAsia="Times New Roman" w:hAnsi="Bookman Old Style" w:cs="Times New Roman"/>
      <w:b/>
      <w:bCs/>
      <w:i/>
      <w:iCs/>
      <w:sz w:val="26"/>
      <w:szCs w:val="26"/>
      <w:lang w:val="en-US"/>
    </w:rPr>
  </w:style>
  <w:style w:type="paragraph" w:styleId="Cabealho">
    <w:name w:val="header"/>
    <w:basedOn w:val="Normal"/>
    <w:link w:val="CabealhoChar"/>
    <w:unhideWhenUsed/>
    <w:rsid w:val="005A73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731E"/>
    <w:rPr>
      <w:rFonts w:ascii="Bookman Old Style" w:eastAsia="Times New Roman" w:hAnsi="Bookman Old Style" w:cs="Times New Roman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5A73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731E"/>
    <w:rPr>
      <w:rFonts w:ascii="Bookman Old Style" w:eastAsia="Times New Roman" w:hAnsi="Bookman Old Style" w:cs="Times New Roman"/>
      <w:szCs w:val="20"/>
      <w:lang w:val="en-US"/>
    </w:rPr>
  </w:style>
  <w:style w:type="table" w:styleId="Tabelacomgrade">
    <w:name w:val="Table Grid"/>
    <w:basedOn w:val="Tabelanormal"/>
    <w:uiPriority w:val="39"/>
    <w:rsid w:val="0072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57A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7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692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PARA ASSUNTOS INTERNACIONAIS</dc:creator>
  <cp:keywords/>
  <dc:description/>
  <cp:lastModifiedBy>Antonio Luiz Kraychete Silva</cp:lastModifiedBy>
  <cp:revision>3</cp:revision>
  <dcterms:created xsi:type="dcterms:W3CDTF">2024-07-05T11:03:00Z</dcterms:created>
  <dcterms:modified xsi:type="dcterms:W3CDTF">2024-07-05T11:06:00Z</dcterms:modified>
</cp:coreProperties>
</file>